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B4A" w:rsidRDefault="00256B4A" w:rsidP="00256B4A">
      <w:pPr>
        <w:pStyle w:val="Heading1"/>
        <w:ind w:left="360"/>
        <w:rPr>
          <w:rFonts w:ascii="Times New Roman" w:hAnsi="Times New Roman"/>
          <w:b/>
          <w:bCs/>
          <w:szCs w:val="28"/>
        </w:rPr>
      </w:pPr>
      <w:r w:rsidRPr="000C11D2">
        <w:rPr>
          <w:rFonts w:ascii="Times New Roman" w:hAnsi="Times New Roman"/>
          <w:b/>
          <w:bCs/>
          <w:szCs w:val="28"/>
        </w:rPr>
        <w:t>SSE/IED (</w:t>
      </w:r>
      <w:proofErr w:type="spellStart"/>
      <w:r w:rsidRPr="000C11D2">
        <w:rPr>
          <w:rFonts w:ascii="Times New Roman" w:hAnsi="Times New Roman"/>
          <w:b/>
          <w:bCs/>
          <w:szCs w:val="28"/>
        </w:rPr>
        <w:t>Shri</w:t>
      </w:r>
      <w:proofErr w:type="spellEnd"/>
      <w:r w:rsidRPr="000C11D2">
        <w:rPr>
          <w:rFonts w:ascii="Times New Roman" w:hAnsi="Times New Roman"/>
          <w:b/>
          <w:bCs/>
          <w:szCs w:val="28"/>
        </w:rPr>
        <w:t xml:space="preserve"> Vijay Kumar Prasad)</w:t>
      </w:r>
    </w:p>
    <w:p w:rsidR="00256B4A" w:rsidRPr="00256B4A" w:rsidRDefault="00256B4A" w:rsidP="00256B4A">
      <w:pPr>
        <w:rPr>
          <w:lang w:bidi="ar-SA"/>
        </w:rPr>
      </w:pPr>
    </w:p>
    <w:p w:rsidR="00256B4A" w:rsidRPr="0016163E" w:rsidRDefault="00256B4A" w:rsidP="00256B4A">
      <w:pPr>
        <w:numPr>
          <w:ilvl w:val="0"/>
          <w:numId w:val="1"/>
        </w:numPr>
        <w:tabs>
          <w:tab w:val="clear" w:pos="1440"/>
          <w:tab w:val="left" w:pos="426"/>
        </w:tabs>
        <w:spacing w:after="0"/>
        <w:ind w:left="426" w:hanging="426"/>
        <w:jc w:val="both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>Overall in-charge of IED cell.</w:t>
      </w:r>
    </w:p>
    <w:p w:rsidR="00256B4A" w:rsidRPr="004375F1" w:rsidRDefault="00256B4A" w:rsidP="00256B4A">
      <w:pPr>
        <w:numPr>
          <w:ilvl w:val="0"/>
          <w:numId w:val="1"/>
        </w:numPr>
        <w:tabs>
          <w:tab w:val="clear" w:pos="1440"/>
          <w:tab w:val="left" w:pos="426"/>
        </w:tabs>
        <w:spacing w:after="0"/>
        <w:ind w:left="426" w:hanging="426"/>
        <w:jc w:val="both"/>
        <w:rPr>
          <w:sz w:val="28"/>
          <w:szCs w:val="28"/>
        </w:rPr>
      </w:pPr>
      <w:r w:rsidRPr="004375F1">
        <w:rPr>
          <w:sz w:val="28"/>
          <w:szCs w:val="28"/>
        </w:rPr>
        <w:t>As per item-1, 2&amp; 8 of Annexure-IV4 of RITES report, looking after the work of group incentive scheme.</w:t>
      </w:r>
    </w:p>
    <w:p w:rsidR="00256B4A" w:rsidRPr="004375F1" w:rsidRDefault="00256B4A" w:rsidP="00256B4A">
      <w:pPr>
        <w:numPr>
          <w:ilvl w:val="0"/>
          <w:numId w:val="1"/>
        </w:numPr>
        <w:tabs>
          <w:tab w:val="clear" w:pos="1440"/>
          <w:tab w:val="left" w:pos="426"/>
        </w:tabs>
        <w:spacing w:after="0"/>
        <w:ind w:left="426" w:hanging="426"/>
        <w:jc w:val="both"/>
        <w:rPr>
          <w:sz w:val="28"/>
          <w:szCs w:val="28"/>
        </w:rPr>
      </w:pPr>
      <w:r w:rsidRPr="004375F1">
        <w:rPr>
          <w:sz w:val="28"/>
          <w:szCs w:val="28"/>
        </w:rPr>
        <w:t>Planning of out-turn targets and manpower deployment.</w:t>
      </w:r>
    </w:p>
    <w:p w:rsidR="00256B4A" w:rsidRDefault="00256B4A" w:rsidP="00256B4A">
      <w:pPr>
        <w:numPr>
          <w:ilvl w:val="0"/>
          <w:numId w:val="1"/>
        </w:numPr>
        <w:tabs>
          <w:tab w:val="clear" w:pos="1440"/>
          <w:tab w:val="left" w:pos="426"/>
        </w:tabs>
        <w:spacing w:after="0"/>
        <w:ind w:left="426" w:hanging="426"/>
        <w:jc w:val="both"/>
        <w:rPr>
          <w:sz w:val="28"/>
          <w:szCs w:val="28"/>
        </w:rPr>
      </w:pPr>
      <w:r w:rsidRPr="004375F1">
        <w:rPr>
          <w:sz w:val="28"/>
          <w:szCs w:val="28"/>
        </w:rPr>
        <w:t>Work study and Co-ordination with M/s RITES.</w:t>
      </w:r>
      <w:r w:rsidRPr="002B695B">
        <w:rPr>
          <w:sz w:val="28"/>
          <w:szCs w:val="28"/>
        </w:rPr>
        <w:t xml:space="preserve"> </w:t>
      </w:r>
    </w:p>
    <w:p w:rsidR="00256B4A" w:rsidRPr="004375F1" w:rsidRDefault="00256B4A" w:rsidP="00256B4A">
      <w:pPr>
        <w:numPr>
          <w:ilvl w:val="0"/>
          <w:numId w:val="1"/>
        </w:numPr>
        <w:tabs>
          <w:tab w:val="clear" w:pos="1440"/>
          <w:tab w:val="left" w:pos="426"/>
        </w:tabs>
        <w:spacing w:after="0"/>
        <w:ind w:left="426" w:hanging="426"/>
        <w:jc w:val="both"/>
        <w:rPr>
          <w:sz w:val="28"/>
          <w:szCs w:val="28"/>
        </w:rPr>
      </w:pPr>
      <w:r w:rsidRPr="004375F1">
        <w:rPr>
          <w:sz w:val="28"/>
          <w:szCs w:val="28"/>
        </w:rPr>
        <w:t>Correspondence on inspection notes of HQ &amp; Railway board officers.</w:t>
      </w:r>
    </w:p>
    <w:p w:rsidR="00256B4A" w:rsidRPr="004375F1" w:rsidRDefault="00256B4A" w:rsidP="00256B4A">
      <w:pPr>
        <w:numPr>
          <w:ilvl w:val="0"/>
          <w:numId w:val="1"/>
        </w:numPr>
        <w:tabs>
          <w:tab w:val="clear" w:pos="1440"/>
          <w:tab w:val="left" w:pos="426"/>
        </w:tabs>
        <w:spacing w:after="0"/>
        <w:ind w:left="426" w:hanging="426"/>
        <w:jc w:val="both"/>
        <w:rPr>
          <w:sz w:val="28"/>
          <w:szCs w:val="28"/>
        </w:rPr>
      </w:pPr>
      <w:r w:rsidRPr="004375F1">
        <w:rPr>
          <w:sz w:val="28"/>
          <w:szCs w:val="28"/>
        </w:rPr>
        <w:t>Correspondence of CMG, WSMG, GM conference, CME conference, CWE conference, Quality audit etc.</w:t>
      </w:r>
    </w:p>
    <w:p w:rsidR="00256B4A" w:rsidRPr="004375F1" w:rsidRDefault="00256B4A" w:rsidP="00256B4A">
      <w:pPr>
        <w:numPr>
          <w:ilvl w:val="0"/>
          <w:numId w:val="1"/>
        </w:numPr>
        <w:tabs>
          <w:tab w:val="clear" w:pos="1440"/>
          <w:tab w:val="left" w:pos="426"/>
        </w:tabs>
        <w:spacing w:after="0"/>
        <w:ind w:left="426" w:hanging="426"/>
        <w:jc w:val="both"/>
        <w:rPr>
          <w:sz w:val="28"/>
          <w:szCs w:val="28"/>
        </w:rPr>
      </w:pPr>
      <w:r w:rsidRPr="004375F1">
        <w:rPr>
          <w:sz w:val="28"/>
          <w:szCs w:val="28"/>
        </w:rPr>
        <w:t xml:space="preserve">Management related post creations, manpower planning, matters pertaining the audit on incentive </w:t>
      </w:r>
      <w:proofErr w:type="spellStart"/>
      <w:r w:rsidRPr="004375F1">
        <w:rPr>
          <w:sz w:val="28"/>
          <w:szCs w:val="28"/>
        </w:rPr>
        <w:t>etc</w:t>
      </w:r>
      <w:proofErr w:type="spellEnd"/>
    </w:p>
    <w:p w:rsidR="00256B4A" w:rsidRPr="004375F1" w:rsidRDefault="00E51CE1" w:rsidP="00256B4A">
      <w:pPr>
        <w:numPr>
          <w:ilvl w:val="0"/>
          <w:numId w:val="1"/>
        </w:numPr>
        <w:tabs>
          <w:tab w:val="clear" w:pos="1440"/>
          <w:tab w:val="left" w:pos="426"/>
        </w:tabs>
        <w:spacing w:after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>Core group member of IMS (ISO 9001</w:t>
      </w:r>
      <w:r w:rsidR="00256B4A" w:rsidRPr="004375F1">
        <w:rPr>
          <w:sz w:val="28"/>
          <w:szCs w:val="28"/>
        </w:rPr>
        <w:t>, ISO 1400</w:t>
      </w:r>
      <w:r>
        <w:rPr>
          <w:sz w:val="28"/>
          <w:szCs w:val="28"/>
        </w:rPr>
        <w:t>1,</w:t>
      </w:r>
      <w:r w:rsidR="00256B4A" w:rsidRPr="004375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ISO 45001 </w:t>
      </w:r>
      <w:r w:rsidR="00256B4A" w:rsidRPr="004375F1">
        <w:rPr>
          <w:sz w:val="28"/>
          <w:szCs w:val="28"/>
        </w:rPr>
        <w:t xml:space="preserve">&amp; </w:t>
      </w:r>
      <w:r>
        <w:rPr>
          <w:sz w:val="28"/>
          <w:szCs w:val="28"/>
        </w:rPr>
        <w:t>ISO 50</w:t>
      </w:r>
      <w:r w:rsidR="00256B4A" w:rsidRPr="004375F1">
        <w:rPr>
          <w:sz w:val="28"/>
          <w:szCs w:val="28"/>
        </w:rPr>
        <w:t>00</w:t>
      </w:r>
      <w:r>
        <w:rPr>
          <w:sz w:val="28"/>
          <w:szCs w:val="28"/>
        </w:rPr>
        <w:t>1)</w:t>
      </w:r>
      <w:r w:rsidR="00256B4A" w:rsidRPr="004375F1">
        <w:rPr>
          <w:sz w:val="28"/>
          <w:szCs w:val="28"/>
        </w:rPr>
        <w:t xml:space="preserve"> carry out IQA.</w:t>
      </w:r>
    </w:p>
    <w:p w:rsidR="00256B4A" w:rsidRPr="004375F1" w:rsidRDefault="00256B4A" w:rsidP="00256B4A">
      <w:pPr>
        <w:numPr>
          <w:ilvl w:val="0"/>
          <w:numId w:val="1"/>
        </w:numPr>
        <w:tabs>
          <w:tab w:val="clear" w:pos="1440"/>
          <w:tab w:val="left" w:pos="426"/>
        </w:tabs>
        <w:spacing w:after="0"/>
        <w:ind w:left="426" w:hanging="426"/>
        <w:jc w:val="both"/>
        <w:rPr>
          <w:sz w:val="28"/>
          <w:szCs w:val="28"/>
        </w:rPr>
      </w:pPr>
      <w:r w:rsidRPr="004375F1">
        <w:rPr>
          <w:sz w:val="28"/>
          <w:szCs w:val="28"/>
        </w:rPr>
        <w:t xml:space="preserve">Prompt action on any unsafe matter noticed at any place or any shop of Workshop. </w:t>
      </w:r>
    </w:p>
    <w:p w:rsidR="00256B4A" w:rsidRPr="004375F1" w:rsidRDefault="00256B4A" w:rsidP="00256B4A">
      <w:pPr>
        <w:numPr>
          <w:ilvl w:val="0"/>
          <w:numId w:val="1"/>
        </w:numPr>
        <w:tabs>
          <w:tab w:val="clear" w:pos="1440"/>
          <w:tab w:val="left" w:pos="426"/>
        </w:tabs>
        <w:spacing w:after="0"/>
        <w:ind w:left="426" w:hanging="426"/>
        <w:jc w:val="both"/>
        <w:rPr>
          <w:sz w:val="28"/>
          <w:szCs w:val="28"/>
        </w:rPr>
      </w:pPr>
      <w:r w:rsidRPr="004375F1">
        <w:rPr>
          <w:sz w:val="28"/>
          <w:szCs w:val="28"/>
        </w:rPr>
        <w:t>Review of objective, monitoring of progress and performance analysis of his section.</w:t>
      </w:r>
    </w:p>
    <w:p w:rsidR="00256B4A" w:rsidRDefault="00256B4A" w:rsidP="00256B4A">
      <w:pPr>
        <w:numPr>
          <w:ilvl w:val="0"/>
          <w:numId w:val="1"/>
        </w:numPr>
        <w:tabs>
          <w:tab w:val="clear" w:pos="1440"/>
          <w:tab w:val="left" w:pos="426"/>
        </w:tabs>
        <w:spacing w:after="0"/>
        <w:ind w:left="426" w:hanging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Implementation of revised GIS, Activity &amp; man </w:t>
      </w:r>
      <w:proofErr w:type="spellStart"/>
      <w:r>
        <w:rPr>
          <w:sz w:val="28"/>
          <w:szCs w:val="28"/>
        </w:rPr>
        <w:t>hrs</w:t>
      </w:r>
      <w:proofErr w:type="spellEnd"/>
      <w:r>
        <w:rPr>
          <w:sz w:val="28"/>
          <w:szCs w:val="28"/>
        </w:rPr>
        <w:t xml:space="preserve"> of POH in CRWS as per </w:t>
      </w:r>
      <w:proofErr w:type="spellStart"/>
      <w:r>
        <w:rPr>
          <w:sz w:val="28"/>
          <w:szCs w:val="28"/>
        </w:rPr>
        <w:t>Tirupati</w:t>
      </w:r>
      <w:proofErr w:type="spellEnd"/>
      <w:r>
        <w:rPr>
          <w:sz w:val="28"/>
          <w:szCs w:val="28"/>
        </w:rPr>
        <w:t xml:space="preserve"> workshop.</w:t>
      </w:r>
    </w:p>
    <w:p w:rsidR="00AD031F" w:rsidRDefault="00AD031F" w:rsidP="0087362E">
      <w:pPr>
        <w:tabs>
          <w:tab w:val="left" w:pos="426"/>
        </w:tabs>
        <w:spacing w:after="0"/>
        <w:jc w:val="both"/>
        <w:rPr>
          <w:b/>
          <w:bCs/>
          <w:sz w:val="28"/>
          <w:szCs w:val="28"/>
        </w:rPr>
      </w:pPr>
    </w:p>
    <w:p w:rsidR="0087362E" w:rsidRPr="0087362E" w:rsidRDefault="0087362E" w:rsidP="0087362E">
      <w:pPr>
        <w:tabs>
          <w:tab w:val="left" w:pos="426"/>
        </w:tabs>
        <w:spacing w:after="0"/>
        <w:jc w:val="both"/>
        <w:rPr>
          <w:sz w:val="28"/>
          <w:szCs w:val="28"/>
        </w:rPr>
      </w:pPr>
      <w:r w:rsidRPr="0087362E">
        <w:rPr>
          <w:b/>
          <w:bCs/>
          <w:sz w:val="28"/>
          <w:szCs w:val="28"/>
        </w:rPr>
        <w:t>Note:</w:t>
      </w:r>
      <w:r w:rsidRPr="0087362E">
        <w:rPr>
          <w:sz w:val="28"/>
          <w:szCs w:val="28"/>
        </w:rPr>
        <w:t xml:space="preserve"> Apart from above duty assigned. He is also responsible for any other work assigned from time to time by </w:t>
      </w:r>
      <w:proofErr w:type="spellStart"/>
      <w:r w:rsidRPr="0087362E">
        <w:rPr>
          <w:sz w:val="28"/>
          <w:szCs w:val="28"/>
        </w:rPr>
        <w:t>Incharge</w:t>
      </w:r>
      <w:proofErr w:type="spellEnd"/>
      <w:r w:rsidRPr="0087362E">
        <w:rPr>
          <w:sz w:val="28"/>
          <w:szCs w:val="28"/>
        </w:rPr>
        <w:t>/Officers.</w:t>
      </w:r>
    </w:p>
    <w:p w:rsidR="0087362E" w:rsidRDefault="0087362E" w:rsidP="0087362E">
      <w:pPr>
        <w:tabs>
          <w:tab w:val="left" w:pos="426"/>
        </w:tabs>
        <w:spacing w:after="0"/>
        <w:jc w:val="both"/>
        <w:rPr>
          <w:sz w:val="28"/>
          <w:szCs w:val="28"/>
        </w:rPr>
      </w:pPr>
    </w:p>
    <w:p w:rsidR="00FA5B03" w:rsidRDefault="00FA5B03">
      <w:pPr>
        <w:rPr>
          <w:rFonts w:ascii="Times New Roman" w:hAnsi="Times New Roman" w:cs="Times New Roman"/>
        </w:rPr>
      </w:pPr>
    </w:p>
    <w:p w:rsidR="005D1EA2" w:rsidRDefault="005D1EA2">
      <w:pPr>
        <w:rPr>
          <w:rFonts w:ascii="Times New Roman" w:hAnsi="Times New Roman" w:cs="Times New Roman"/>
        </w:rPr>
      </w:pPr>
    </w:p>
    <w:p w:rsidR="00BE64D1" w:rsidRPr="00D13C6A" w:rsidRDefault="003A3D1A" w:rsidP="005D1EA2">
      <w:pPr>
        <w:pStyle w:val="ListParagraph"/>
        <w:ind w:left="450" w:hanging="630"/>
        <w:jc w:val="both"/>
        <w:rPr>
          <w:rFonts w:ascii="Times New Roman" w:hAnsi="Times New Roman" w:cs="Times New Roman"/>
        </w:rPr>
      </w:pPr>
      <w:bookmarkStart w:id="0" w:name="_GoBack"/>
      <w:bookmarkEnd w:id="0"/>
      <w:r w:rsidRPr="00D13C6A">
        <w:rPr>
          <w:rFonts w:ascii="Times New Roman" w:hAnsi="Times New Roman" w:cs="Times New Roman"/>
          <w:b/>
          <w:bCs/>
          <w:sz w:val="26"/>
          <w:szCs w:val="26"/>
        </w:rPr>
        <w:t xml:space="preserve">Ref: </w:t>
      </w:r>
      <w:r w:rsidRPr="00D13C6A">
        <w:rPr>
          <w:rFonts w:ascii="Times New Roman" w:hAnsi="Times New Roman" w:cs="Times New Roman"/>
          <w:sz w:val="26"/>
          <w:szCs w:val="26"/>
        </w:rPr>
        <w:t xml:space="preserve">Indian Railway code for Mechanical Department (Workshop), Para - 114 &amp; also illustrated in Apex manual of CRWS, Para 5.5.2.3, 5.5.2.4, 5.5.2.5. </w:t>
      </w:r>
      <w:proofErr w:type="gramStart"/>
      <w:r w:rsidRPr="00D13C6A">
        <w:rPr>
          <w:rFonts w:ascii="Times New Roman" w:hAnsi="Times New Roman" w:cs="Times New Roman"/>
          <w:sz w:val="26"/>
          <w:szCs w:val="26"/>
        </w:rPr>
        <w:t>&amp; 6.2.2.</w:t>
      </w:r>
      <w:proofErr w:type="gramEnd"/>
      <w:r w:rsidRPr="00D13C6A">
        <w:rPr>
          <w:rFonts w:ascii="Times New Roman" w:hAnsi="Times New Roman" w:cs="Times New Roman"/>
          <w:b/>
          <w:bCs/>
          <w:sz w:val="24"/>
        </w:rPr>
        <w:br w:type="page"/>
      </w:r>
    </w:p>
    <w:p w:rsidR="00256B4A" w:rsidRDefault="00256B4A" w:rsidP="00256B4A">
      <w:pPr>
        <w:pStyle w:val="Heading1"/>
        <w:ind w:left="360"/>
        <w:rPr>
          <w:rFonts w:ascii="Times New Roman" w:hAnsi="Times New Roman"/>
          <w:b/>
          <w:bCs/>
          <w:szCs w:val="28"/>
        </w:rPr>
      </w:pPr>
      <w:r>
        <w:rPr>
          <w:rFonts w:ascii="Times New Roman" w:hAnsi="Times New Roman"/>
          <w:b/>
          <w:bCs/>
          <w:szCs w:val="28"/>
        </w:rPr>
        <w:lastRenderedPageBreak/>
        <w:t>J</w:t>
      </w:r>
      <w:r w:rsidRPr="000C11D2">
        <w:rPr>
          <w:rFonts w:ascii="Times New Roman" w:hAnsi="Times New Roman"/>
          <w:b/>
          <w:bCs/>
          <w:szCs w:val="28"/>
        </w:rPr>
        <w:t>E/IED/Incentive (</w:t>
      </w:r>
      <w:proofErr w:type="spellStart"/>
      <w:r w:rsidRPr="000C11D2">
        <w:rPr>
          <w:rFonts w:ascii="Times New Roman" w:hAnsi="Times New Roman"/>
          <w:b/>
          <w:bCs/>
          <w:szCs w:val="28"/>
        </w:rPr>
        <w:t>Shri</w:t>
      </w:r>
      <w:proofErr w:type="spellEnd"/>
      <w:r w:rsidRPr="000C11D2">
        <w:rPr>
          <w:rFonts w:ascii="Times New Roman" w:hAnsi="Times New Roman"/>
          <w:b/>
          <w:bCs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Cs w:val="28"/>
        </w:rPr>
        <w:t>Kapil</w:t>
      </w:r>
      <w:proofErr w:type="spellEnd"/>
      <w:r w:rsidRPr="000C11D2">
        <w:rPr>
          <w:rFonts w:ascii="Times New Roman" w:hAnsi="Times New Roman"/>
          <w:b/>
          <w:bCs/>
          <w:szCs w:val="28"/>
        </w:rPr>
        <w:t>)</w:t>
      </w:r>
    </w:p>
    <w:p w:rsidR="00256B4A" w:rsidRPr="00256B4A" w:rsidRDefault="00256B4A" w:rsidP="00256B4A">
      <w:pPr>
        <w:rPr>
          <w:lang w:bidi="ar-SA"/>
        </w:rPr>
      </w:pPr>
    </w:p>
    <w:p w:rsidR="00256B4A" w:rsidRPr="009945B3" w:rsidRDefault="00256B4A" w:rsidP="00256B4A">
      <w:pPr>
        <w:numPr>
          <w:ilvl w:val="0"/>
          <w:numId w:val="4"/>
        </w:numPr>
        <w:tabs>
          <w:tab w:val="clear" w:pos="1440"/>
          <w:tab w:val="num" w:pos="426"/>
        </w:tabs>
        <w:spacing w:after="0"/>
        <w:ind w:left="426" w:right="184" w:hanging="426"/>
        <w:jc w:val="both"/>
        <w:rPr>
          <w:sz w:val="28"/>
          <w:szCs w:val="28"/>
        </w:rPr>
      </w:pPr>
      <w:r w:rsidRPr="009945B3">
        <w:rPr>
          <w:sz w:val="28"/>
          <w:szCs w:val="28"/>
        </w:rPr>
        <w:t>As per item-1, 2&amp; 8 of Annexure-IV4 of RITES report, looking after the work of group incentive scheme, incentive bill preparation and related matters.</w:t>
      </w:r>
    </w:p>
    <w:p w:rsidR="00256B4A" w:rsidRPr="009945B3" w:rsidRDefault="00256B4A" w:rsidP="00256B4A">
      <w:pPr>
        <w:numPr>
          <w:ilvl w:val="0"/>
          <w:numId w:val="4"/>
        </w:numPr>
        <w:tabs>
          <w:tab w:val="clear" w:pos="1440"/>
          <w:tab w:val="num" w:pos="426"/>
        </w:tabs>
        <w:spacing w:after="0"/>
        <w:ind w:left="426" w:right="184" w:hanging="426"/>
        <w:jc w:val="both"/>
        <w:rPr>
          <w:sz w:val="28"/>
          <w:szCs w:val="28"/>
        </w:rPr>
      </w:pPr>
      <w:r w:rsidRPr="009945B3">
        <w:rPr>
          <w:sz w:val="28"/>
          <w:szCs w:val="28"/>
        </w:rPr>
        <w:t xml:space="preserve">Preparation of data for account statement, MCDO statement and statement of advance information related with incentive. </w:t>
      </w:r>
    </w:p>
    <w:p w:rsidR="00256B4A" w:rsidRPr="009945B3" w:rsidRDefault="00256B4A" w:rsidP="00256B4A">
      <w:pPr>
        <w:numPr>
          <w:ilvl w:val="0"/>
          <w:numId w:val="4"/>
        </w:numPr>
        <w:tabs>
          <w:tab w:val="clear" w:pos="1440"/>
          <w:tab w:val="num" w:pos="426"/>
        </w:tabs>
        <w:spacing w:after="0"/>
        <w:ind w:left="426" w:right="184" w:hanging="426"/>
        <w:jc w:val="both"/>
        <w:rPr>
          <w:sz w:val="28"/>
          <w:szCs w:val="28"/>
        </w:rPr>
      </w:pPr>
      <w:r w:rsidRPr="009945B3">
        <w:rPr>
          <w:sz w:val="28"/>
          <w:szCs w:val="28"/>
        </w:rPr>
        <w:t xml:space="preserve">Preparation of office note of </w:t>
      </w:r>
      <w:proofErr w:type="spellStart"/>
      <w:proofErr w:type="gramStart"/>
      <w:r w:rsidRPr="009945B3">
        <w:rPr>
          <w:sz w:val="28"/>
          <w:szCs w:val="28"/>
        </w:rPr>
        <w:t>non</w:t>
      </w:r>
      <w:proofErr w:type="gramEnd"/>
      <w:r w:rsidRPr="009945B3">
        <w:rPr>
          <w:sz w:val="28"/>
          <w:szCs w:val="28"/>
        </w:rPr>
        <w:t xml:space="preserve"> studied</w:t>
      </w:r>
      <w:proofErr w:type="spellEnd"/>
      <w:r w:rsidRPr="009945B3">
        <w:rPr>
          <w:sz w:val="28"/>
          <w:szCs w:val="28"/>
        </w:rPr>
        <w:t xml:space="preserve"> coach/ activities, deleted/ additional activities.</w:t>
      </w:r>
    </w:p>
    <w:p w:rsidR="00256B4A" w:rsidRDefault="00256B4A" w:rsidP="00256B4A">
      <w:pPr>
        <w:numPr>
          <w:ilvl w:val="0"/>
          <w:numId w:val="4"/>
        </w:numPr>
        <w:tabs>
          <w:tab w:val="clear" w:pos="1440"/>
          <w:tab w:val="num" w:pos="426"/>
        </w:tabs>
        <w:spacing w:after="0"/>
        <w:ind w:left="426" w:right="184" w:hanging="426"/>
        <w:jc w:val="both"/>
        <w:rPr>
          <w:sz w:val="28"/>
          <w:szCs w:val="28"/>
        </w:rPr>
      </w:pPr>
      <w:r w:rsidRPr="009945B3">
        <w:rPr>
          <w:sz w:val="28"/>
          <w:szCs w:val="28"/>
        </w:rPr>
        <w:t>Six monthly statements for Accounts &amp; HQ.</w:t>
      </w:r>
    </w:p>
    <w:p w:rsidR="00256B4A" w:rsidRPr="004375F1" w:rsidRDefault="00256B4A" w:rsidP="00256B4A">
      <w:pPr>
        <w:numPr>
          <w:ilvl w:val="0"/>
          <w:numId w:val="4"/>
        </w:numPr>
        <w:tabs>
          <w:tab w:val="clear" w:pos="1440"/>
          <w:tab w:val="num" w:pos="426"/>
        </w:tabs>
        <w:spacing w:after="0"/>
        <w:ind w:left="426" w:right="184" w:hanging="426"/>
        <w:jc w:val="both"/>
        <w:rPr>
          <w:sz w:val="28"/>
          <w:szCs w:val="28"/>
        </w:rPr>
      </w:pPr>
      <w:r w:rsidRPr="004375F1">
        <w:rPr>
          <w:sz w:val="28"/>
          <w:szCs w:val="28"/>
        </w:rPr>
        <w:t>Keep check on additional/deleted activity of work study report.</w:t>
      </w:r>
    </w:p>
    <w:p w:rsidR="00256B4A" w:rsidRPr="004375F1" w:rsidRDefault="00256B4A" w:rsidP="00256B4A">
      <w:pPr>
        <w:numPr>
          <w:ilvl w:val="0"/>
          <w:numId w:val="4"/>
        </w:numPr>
        <w:tabs>
          <w:tab w:val="clear" w:pos="1440"/>
          <w:tab w:val="num" w:pos="426"/>
        </w:tabs>
        <w:spacing w:after="0"/>
        <w:ind w:left="426" w:right="184" w:hanging="426"/>
        <w:jc w:val="both"/>
        <w:rPr>
          <w:sz w:val="28"/>
          <w:szCs w:val="28"/>
        </w:rPr>
      </w:pPr>
      <w:r w:rsidRPr="004375F1">
        <w:rPr>
          <w:sz w:val="28"/>
          <w:szCs w:val="28"/>
        </w:rPr>
        <w:t>Verifying proposal of out sourcing/change in activity &amp; its effect/impact on GIS.</w:t>
      </w:r>
    </w:p>
    <w:p w:rsidR="00256B4A" w:rsidRPr="009945B3" w:rsidRDefault="00256B4A" w:rsidP="00256B4A">
      <w:pPr>
        <w:numPr>
          <w:ilvl w:val="0"/>
          <w:numId w:val="4"/>
        </w:numPr>
        <w:tabs>
          <w:tab w:val="clear" w:pos="1440"/>
          <w:tab w:val="num" w:pos="426"/>
        </w:tabs>
        <w:spacing w:after="0"/>
        <w:ind w:left="426" w:right="184" w:hanging="426"/>
        <w:jc w:val="both"/>
        <w:rPr>
          <w:sz w:val="28"/>
          <w:szCs w:val="28"/>
        </w:rPr>
      </w:pPr>
      <w:r w:rsidRPr="009945B3">
        <w:rPr>
          <w:sz w:val="28"/>
          <w:szCs w:val="28"/>
        </w:rPr>
        <w:t xml:space="preserve">Core group member of </w:t>
      </w:r>
      <w:r w:rsidR="00E51CE1">
        <w:rPr>
          <w:sz w:val="28"/>
          <w:szCs w:val="28"/>
        </w:rPr>
        <w:t>IMS (ISO 9001</w:t>
      </w:r>
      <w:r w:rsidR="00E51CE1" w:rsidRPr="004375F1">
        <w:rPr>
          <w:sz w:val="28"/>
          <w:szCs w:val="28"/>
        </w:rPr>
        <w:t>, ISO 1400</w:t>
      </w:r>
      <w:r w:rsidR="00E51CE1">
        <w:rPr>
          <w:sz w:val="28"/>
          <w:szCs w:val="28"/>
        </w:rPr>
        <w:t>1,</w:t>
      </w:r>
      <w:r w:rsidR="00E51CE1" w:rsidRPr="004375F1">
        <w:rPr>
          <w:sz w:val="28"/>
          <w:szCs w:val="28"/>
        </w:rPr>
        <w:t xml:space="preserve"> </w:t>
      </w:r>
      <w:r w:rsidR="00E51CE1">
        <w:rPr>
          <w:sz w:val="28"/>
          <w:szCs w:val="28"/>
        </w:rPr>
        <w:t xml:space="preserve">ISO 45001 </w:t>
      </w:r>
      <w:r w:rsidR="00E51CE1" w:rsidRPr="004375F1">
        <w:rPr>
          <w:sz w:val="28"/>
          <w:szCs w:val="28"/>
        </w:rPr>
        <w:t xml:space="preserve">&amp; </w:t>
      </w:r>
      <w:r w:rsidR="00E51CE1">
        <w:rPr>
          <w:sz w:val="28"/>
          <w:szCs w:val="28"/>
        </w:rPr>
        <w:t>ISO 50</w:t>
      </w:r>
      <w:r w:rsidR="00E51CE1" w:rsidRPr="004375F1">
        <w:rPr>
          <w:sz w:val="28"/>
          <w:szCs w:val="28"/>
        </w:rPr>
        <w:t>00</w:t>
      </w:r>
      <w:r w:rsidR="00E51CE1">
        <w:rPr>
          <w:sz w:val="28"/>
          <w:szCs w:val="28"/>
        </w:rPr>
        <w:t>1)</w:t>
      </w:r>
      <w:r w:rsidR="00E51CE1" w:rsidRPr="004375F1">
        <w:rPr>
          <w:sz w:val="28"/>
          <w:szCs w:val="28"/>
        </w:rPr>
        <w:t xml:space="preserve"> </w:t>
      </w:r>
      <w:r w:rsidRPr="009945B3">
        <w:rPr>
          <w:sz w:val="28"/>
          <w:szCs w:val="28"/>
        </w:rPr>
        <w:t>carry out IQA.</w:t>
      </w:r>
    </w:p>
    <w:p w:rsidR="00256B4A" w:rsidRPr="009945B3" w:rsidRDefault="00256B4A" w:rsidP="00256B4A">
      <w:pPr>
        <w:numPr>
          <w:ilvl w:val="0"/>
          <w:numId w:val="4"/>
        </w:numPr>
        <w:tabs>
          <w:tab w:val="clear" w:pos="1440"/>
          <w:tab w:val="num" w:pos="426"/>
        </w:tabs>
        <w:spacing w:after="0"/>
        <w:ind w:left="426" w:right="184" w:hanging="426"/>
        <w:jc w:val="both"/>
        <w:rPr>
          <w:sz w:val="28"/>
          <w:szCs w:val="28"/>
        </w:rPr>
      </w:pPr>
      <w:r w:rsidRPr="009945B3">
        <w:rPr>
          <w:sz w:val="28"/>
          <w:szCs w:val="28"/>
        </w:rPr>
        <w:t xml:space="preserve">Prompt action on any unsafe matter noticed at any place or any shop of Workshop. </w:t>
      </w:r>
    </w:p>
    <w:p w:rsidR="00256B4A" w:rsidRPr="009945B3" w:rsidRDefault="00256B4A" w:rsidP="00256B4A">
      <w:pPr>
        <w:numPr>
          <w:ilvl w:val="0"/>
          <w:numId w:val="4"/>
        </w:numPr>
        <w:tabs>
          <w:tab w:val="clear" w:pos="1440"/>
          <w:tab w:val="num" w:pos="426"/>
        </w:tabs>
        <w:spacing w:after="0"/>
        <w:ind w:left="426" w:right="184" w:hanging="426"/>
        <w:jc w:val="both"/>
        <w:rPr>
          <w:sz w:val="28"/>
          <w:szCs w:val="28"/>
        </w:rPr>
      </w:pPr>
      <w:r w:rsidRPr="009945B3">
        <w:rPr>
          <w:sz w:val="28"/>
          <w:szCs w:val="28"/>
        </w:rPr>
        <w:t>Review of objective, monitoring of progress and performance analysis of his section.</w:t>
      </w:r>
    </w:p>
    <w:p w:rsidR="00256B4A" w:rsidRPr="00BE64D1" w:rsidRDefault="00256B4A" w:rsidP="00256B4A">
      <w:pPr>
        <w:numPr>
          <w:ilvl w:val="0"/>
          <w:numId w:val="4"/>
        </w:numPr>
        <w:tabs>
          <w:tab w:val="clear" w:pos="1440"/>
          <w:tab w:val="num" w:pos="426"/>
        </w:tabs>
        <w:spacing w:after="0"/>
        <w:ind w:left="426" w:right="184" w:hanging="426"/>
        <w:jc w:val="both"/>
      </w:pPr>
      <w:r w:rsidRPr="00B95E80">
        <w:rPr>
          <w:sz w:val="28"/>
          <w:szCs w:val="28"/>
        </w:rPr>
        <w:t xml:space="preserve">Implementation of revised GIS, Activity &amp; man </w:t>
      </w:r>
      <w:proofErr w:type="spellStart"/>
      <w:r w:rsidRPr="00B95E80">
        <w:rPr>
          <w:sz w:val="28"/>
          <w:szCs w:val="28"/>
        </w:rPr>
        <w:t>hrs</w:t>
      </w:r>
      <w:proofErr w:type="spellEnd"/>
      <w:r w:rsidRPr="00B95E80">
        <w:rPr>
          <w:sz w:val="28"/>
          <w:szCs w:val="28"/>
        </w:rPr>
        <w:t xml:space="preserve"> of POH in CRWS as per </w:t>
      </w:r>
      <w:proofErr w:type="spellStart"/>
      <w:r w:rsidRPr="00B95E80">
        <w:rPr>
          <w:sz w:val="28"/>
          <w:szCs w:val="28"/>
        </w:rPr>
        <w:t>Tirupati</w:t>
      </w:r>
      <w:proofErr w:type="spellEnd"/>
      <w:r w:rsidRPr="00B95E80">
        <w:rPr>
          <w:sz w:val="28"/>
          <w:szCs w:val="28"/>
        </w:rPr>
        <w:t xml:space="preserve"> workshop.</w:t>
      </w:r>
    </w:p>
    <w:p w:rsidR="00AD031F" w:rsidRDefault="00AD031F" w:rsidP="00AD031F">
      <w:pPr>
        <w:tabs>
          <w:tab w:val="left" w:pos="426"/>
        </w:tabs>
        <w:spacing w:after="0"/>
        <w:jc w:val="both"/>
        <w:rPr>
          <w:b/>
          <w:bCs/>
          <w:sz w:val="28"/>
          <w:szCs w:val="28"/>
        </w:rPr>
      </w:pPr>
    </w:p>
    <w:p w:rsidR="00AD031F" w:rsidRPr="00AD031F" w:rsidRDefault="00AD031F" w:rsidP="00AD031F">
      <w:pPr>
        <w:tabs>
          <w:tab w:val="left" w:pos="426"/>
        </w:tabs>
        <w:spacing w:after="0"/>
        <w:jc w:val="both"/>
        <w:rPr>
          <w:sz w:val="28"/>
          <w:szCs w:val="28"/>
        </w:rPr>
      </w:pPr>
      <w:r w:rsidRPr="00AD031F">
        <w:rPr>
          <w:b/>
          <w:bCs/>
          <w:sz w:val="28"/>
          <w:szCs w:val="28"/>
        </w:rPr>
        <w:t>Note:</w:t>
      </w:r>
      <w:r w:rsidRPr="00AD031F">
        <w:rPr>
          <w:sz w:val="28"/>
          <w:szCs w:val="28"/>
        </w:rPr>
        <w:t xml:space="preserve"> Apart from above duty assigned. He is also responsible for any other work assigned from time to time by </w:t>
      </w:r>
      <w:proofErr w:type="spellStart"/>
      <w:r w:rsidRPr="00AD031F">
        <w:rPr>
          <w:sz w:val="28"/>
          <w:szCs w:val="28"/>
        </w:rPr>
        <w:t>Incharge</w:t>
      </w:r>
      <w:proofErr w:type="spellEnd"/>
      <w:r w:rsidRPr="00AD031F">
        <w:rPr>
          <w:sz w:val="28"/>
          <w:szCs w:val="28"/>
        </w:rPr>
        <w:t>/Officers.</w:t>
      </w:r>
    </w:p>
    <w:p w:rsidR="005D1EA2" w:rsidRDefault="005D1EA2" w:rsidP="005D1EA2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5D1EA2" w:rsidRDefault="005D1EA2" w:rsidP="005D1EA2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:rsidR="003A3D1A" w:rsidRPr="005D1EA2" w:rsidRDefault="003A3D1A" w:rsidP="003F57DE">
      <w:pPr>
        <w:ind w:left="567" w:hanging="567"/>
        <w:jc w:val="both"/>
        <w:rPr>
          <w:rFonts w:ascii="Times New Roman" w:hAnsi="Times New Roman" w:cs="Times New Roman"/>
          <w:sz w:val="26"/>
          <w:szCs w:val="26"/>
        </w:rPr>
      </w:pPr>
      <w:r w:rsidRPr="005D1EA2">
        <w:rPr>
          <w:rFonts w:ascii="Times New Roman" w:hAnsi="Times New Roman" w:cs="Times New Roman"/>
          <w:b/>
          <w:bCs/>
          <w:sz w:val="26"/>
          <w:szCs w:val="26"/>
        </w:rPr>
        <w:t xml:space="preserve">Ref: </w:t>
      </w:r>
      <w:r w:rsidRPr="005D1EA2">
        <w:rPr>
          <w:rFonts w:ascii="Times New Roman" w:hAnsi="Times New Roman" w:cs="Times New Roman"/>
          <w:sz w:val="26"/>
          <w:szCs w:val="26"/>
        </w:rPr>
        <w:t xml:space="preserve">Indian Railway code for Mechanical Department (Workshop), Para - 114 &amp; also illustrated in Apex manual of CRWS, Para 5.5.2.3, 5.5.2.4, 5.5.2.5. </w:t>
      </w:r>
      <w:proofErr w:type="gramStart"/>
      <w:r w:rsidRPr="005D1EA2">
        <w:rPr>
          <w:rFonts w:ascii="Times New Roman" w:hAnsi="Times New Roman" w:cs="Times New Roman"/>
          <w:sz w:val="26"/>
          <w:szCs w:val="26"/>
        </w:rPr>
        <w:t>&amp; 6.2.2.</w:t>
      </w:r>
      <w:proofErr w:type="gramEnd"/>
    </w:p>
    <w:p w:rsidR="003A3D1A" w:rsidRPr="00256B4A" w:rsidRDefault="003A3D1A" w:rsidP="00256B4A">
      <w:pPr>
        <w:spacing w:after="240"/>
        <w:rPr>
          <w:rFonts w:ascii="Times New Roman" w:hAnsi="Times New Roman" w:cs="Times New Roman"/>
        </w:rPr>
      </w:pPr>
    </w:p>
    <w:sectPr w:rsidR="003A3D1A" w:rsidRPr="00256B4A" w:rsidSect="00120CBD">
      <w:headerReference w:type="default" r:id="rId9"/>
      <w:footerReference w:type="default" r:id="rId10"/>
      <w:pgSz w:w="12240" w:h="15840"/>
      <w:pgMar w:top="1440" w:right="1440" w:bottom="1440" w:left="144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708C" w:rsidRDefault="00D4708C" w:rsidP="00120CBD">
      <w:pPr>
        <w:spacing w:after="0" w:line="240" w:lineRule="auto"/>
      </w:pPr>
      <w:r>
        <w:separator/>
      </w:r>
    </w:p>
  </w:endnote>
  <w:endnote w:type="continuationSeparator" w:id="0">
    <w:p w:rsidR="00D4708C" w:rsidRDefault="00D4708C" w:rsidP="00120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819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2880"/>
      <w:gridCol w:w="3870"/>
      <w:gridCol w:w="3069"/>
    </w:tblGrid>
    <w:tr w:rsidR="00120CBD" w:rsidRPr="00650E39" w:rsidTr="00256B4A">
      <w:trPr>
        <w:trHeight w:val="436"/>
      </w:trPr>
      <w:tc>
        <w:tcPr>
          <w:tcW w:w="2880" w:type="dxa"/>
        </w:tcPr>
        <w:p w:rsidR="00120CBD" w:rsidRPr="00650E39" w:rsidRDefault="00120CBD" w:rsidP="005B5B54">
          <w:pPr>
            <w:pStyle w:val="Footer"/>
            <w:tabs>
              <w:tab w:val="center" w:pos="792"/>
            </w:tabs>
            <w:jc w:val="center"/>
            <w:rPr>
              <w:rFonts w:ascii="Times New Roman" w:hAnsi="Times New Roman" w:cs="Times New Roman"/>
              <w:b/>
              <w:sz w:val="25"/>
              <w:szCs w:val="25"/>
            </w:rPr>
          </w:pPr>
          <w:r w:rsidRPr="00650E39">
            <w:rPr>
              <w:rFonts w:ascii="Times New Roman" w:hAnsi="Times New Roman" w:cs="Times New Roman"/>
              <w:b/>
              <w:sz w:val="25"/>
              <w:szCs w:val="25"/>
            </w:rPr>
            <w:t>Date of issue.</w:t>
          </w:r>
        </w:p>
      </w:tc>
      <w:tc>
        <w:tcPr>
          <w:tcW w:w="3870" w:type="dxa"/>
        </w:tcPr>
        <w:p w:rsidR="00120CBD" w:rsidRPr="00650E39" w:rsidRDefault="00120CBD" w:rsidP="005B5B54">
          <w:pPr>
            <w:pStyle w:val="Footer"/>
            <w:jc w:val="center"/>
            <w:rPr>
              <w:rFonts w:ascii="Times New Roman" w:hAnsi="Times New Roman" w:cs="Times New Roman"/>
              <w:b/>
              <w:sz w:val="25"/>
              <w:szCs w:val="25"/>
            </w:rPr>
          </w:pPr>
          <w:r w:rsidRPr="00650E39">
            <w:rPr>
              <w:rFonts w:ascii="Times New Roman" w:hAnsi="Times New Roman" w:cs="Times New Roman"/>
              <w:b/>
              <w:sz w:val="25"/>
              <w:szCs w:val="25"/>
            </w:rPr>
            <w:t>Approved by:</w:t>
          </w:r>
        </w:p>
      </w:tc>
      <w:tc>
        <w:tcPr>
          <w:tcW w:w="3069" w:type="dxa"/>
        </w:tcPr>
        <w:p w:rsidR="00120CBD" w:rsidRPr="00650E39" w:rsidRDefault="00120CBD" w:rsidP="005B5B54">
          <w:pPr>
            <w:pStyle w:val="Footer"/>
            <w:jc w:val="center"/>
            <w:rPr>
              <w:rFonts w:ascii="Times New Roman" w:hAnsi="Times New Roman" w:cs="Times New Roman"/>
              <w:b/>
              <w:sz w:val="25"/>
              <w:szCs w:val="25"/>
            </w:rPr>
          </w:pPr>
          <w:r w:rsidRPr="00650E39">
            <w:rPr>
              <w:rFonts w:ascii="Times New Roman" w:hAnsi="Times New Roman" w:cs="Times New Roman"/>
              <w:b/>
              <w:sz w:val="25"/>
              <w:szCs w:val="25"/>
            </w:rPr>
            <w:t>Issued by:</w:t>
          </w:r>
        </w:p>
      </w:tc>
    </w:tr>
    <w:tr w:rsidR="00120CBD" w:rsidRPr="00650E39" w:rsidTr="00256B4A">
      <w:trPr>
        <w:cantSplit/>
        <w:trHeight w:val="608"/>
      </w:trPr>
      <w:tc>
        <w:tcPr>
          <w:tcW w:w="2880" w:type="dxa"/>
        </w:tcPr>
        <w:p w:rsidR="00120CBD" w:rsidRPr="00650E39" w:rsidRDefault="00120CBD" w:rsidP="00001D0D">
          <w:pPr>
            <w:pStyle w:val="Footer"/>
            <w:rPr>
              <w:rFonts w:ascii="Times New Roman" w:hAnsi="Times New Roman" w:cs="Times New Roman"/>
              <w:b/>
              <w:szCs w:val="28"/>
            </w:rPr>
          </w:pPr>
        </w:p>
        <w:p w:rsidR="00120CBD" w:rsidRPr="00650E39" w:rsidRDefault="00E51CE1" w:rsidP="00001D0D">
          <w:pPr>
            <w:pStyle w:val="Footer"/>
            <w:jc w:val="center"/>
            <w:rPr>
              <w:rFonts w:ascii="Times New Roman" w:hAnsi="Times New Roman" w:cs="Times New Roman"/>
              <w:b/>
              <w:sz w:val="25"/>
              <w:szCs w:val="25"/>
            </w:rPr>
          </w:pPr>
          <w:r>
            <w:rPr>
              <w:rFonts w:ascii="Times New Roman" w:hAnsi="Times New Roman" w:cs="Times New Roman"/>
              <w:b/>
              <w:sz w:val="25"/>
              <w:szCs w:val="25"/>
            </w:rPr>
            <w:t>1</w:t>
          </w:r>
          <w:r w:rsidR="00E72F43">
            <w:rPr>
              <w:rFonts w:ascii="Times New Roman" w:hAnsi="Times New Roman" w:cs="Times New Roman"/>
              <w:b/>
              <w:sz w:val="25"/>
              <w:szCs w:val="25"/>
            </w:rPr>
            <w:t>1</w:t>
          </w:r>
          <w:r>
            <w:rPr>
              <w:rFonts w:ascii="Times New Roman" w:hAnsi="Times New Roman" w:cs="Times New Roman"/>
              <w:b/>
              <w:sz w:val="25"/>
              <w:szCs w:val="25"/>
            </w:rPr>
            <w:t>.10</w:t>
          </w:r>
          <w:r w:rsidR="005B5B54">
            <w:rPr>
              <w:rFonts w:ascii="Times New Roman" w:hAnsi="Times New Roman" w:cs="Times New Roman"/>
              <w:b/>
              <w:sz w:val="25"/>
              <w:szCs w:val="25"/>
            </w:rPr>
            <w:t>.202</w:t>
          </w:r>
          <w:r w:rsidR="00256B4A">
            <w:rPr>
              <w:rFonts w:ascii="Times New Roman" w:hAnsi="Times New Roman" w:cs="Times New Roman"/>
              <w:b/>
              <w:sz w:val="25"/>
              <w:szCs w:val="25"/>
            </w:rPr>
            <w:t>3</w:t>
          </w:r>
        </w:p>
        <w:p w:rsidR="00120CBD" w:rsidRPr="00650E39" w:rsidRDefault="00120CBD" w:rsidP="00001D0D">
          <w:pPr>
            <w:pStyle w:val="Footer"/>
            <w:rPr>
              <w:rFonts w:ascii="Times New Roman" w:hAnsi="Times New Roman" w:cs="Times New Roman"/>
              <w:b/>
              <w:szCs w:val="28"/>
            </w:rPr>
          </w:pPr>
        </w:p>
      </w:tc>
      <w:tc>
        <w:tcPr>
          <w:tcW w:w="3870" w:type="dxa"/>
        </w:tcPr>
        <w:p w:rsidR="00120CBD" w:rsidRPr="00650E39" w:rsidRDefault="00120CBD" w:rsidP="00001D0D">
          <w:pPr>
            <w:pStyle w:val="Footer"/>
            <w:rPr>
              <w:rFonts w:ascii="Times New Roman" w:hAnsi="Times New Roman" w:cs="Times New Roman"/>
              <w:b/>
              <w:szCs w:val="28"/>
            </w:rPr>
          </w:pPr>
        </w:p>
        <w:p w:rsidR="00120CBD" w:rsidRPr="00650E39" w:rsidRDefault="00120CBD" w:rsidP="00001D0D">
          <w:pPr>
            <w:pStyle w:val="Footer"/>
            <w:rPr>
              <w:rFonts w:ascii="Times New Roman" w:hAnsi="Times New Roman" w:cs="Times New Roman"/>
              <w:b/>
              <w:szCs w:val="28"/>
            </w:rPr>
          </w:pPr>
        </w:p>
        <w:p w:rsidR="00120CBD" w:rsidRPr="00650E39" w:rsidRDefault="00120CBD" w:rsidP="00001D0D">
          <w:pPr>
            <w:pStyle w:val="Footer"/>
            <w:rPr>
              <w:rFonts w:ascii="Times New Roman" w:hAnsi="Times New Roman" w:cs="Times New Roman"/>
              <w:b/>
              <w:szCs w:val="28"/>
            </w:rPr>
          </w:pPr>
        </w:p>
        <w:p w:rsidR="00120CBD" w:rsidRPr="00650E39" w:rsidRDefault="00120CBD" w:rsidP="00001D0D">
          <w:pPr>
            <w:pStyle w:val="Footer"/>
            <w:rPr>
              <w:rFonts w:ascii="Times New Roman" w:hAnsi="Times New Roman" w:cs="Times New Roman"/>
              <w:b/>
              <w:szCs w:val="28"/>
            </w:rPr>
          </w:pPr>
        </w:p>
      </w:tc>
      <w:tc>
        <w:tcPr>
          <w:tcW w:w="3069" w:type="dxa"/>
        </w:tcPr>
        <w:p w:rsidR="00120CBD" w:rsidRPr="00650E39" w:rsidRDefault="00120CBD" w:rsidP="00001D0D">
          <w:pPr>
            <w:pStyle w:val="Footer"/>
            <w:rPr>
              <w:rFonts w:ascii="Times New Roman" w:hAnsi="Times New Roman" w:cs="Times New Roman"/>
              <w:b/>
            </w:rPr>
          </w:pPr>
        </w:p>
      </w:tc>
    </w:tr>
  </w:tbl>
  <w:p w:rsidR="00120CBD" w:rsidRDefault="00120CB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708C" w:rsidRDefault="00D4708C" w:rsidP="00120CBD">
      <w:pPr>
        <w:spacing w:after="0" w:line="240" w:lineRule="auto"/>
      </w:pPr>
      <w:r>
        <w:separator/>
      </w:r>
    </w:p>
  </w:footnote>
  <w:footnote w:type="continuationSeparator" w:id="0">
    <w:p w:rsidR="00D4708C" w:rsidRDefault="00D4708C" w:rsidP="00120C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78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3494"/>
      <w:gridCol w:w="3207"/>
      <w:gridCol w:w="2977"/>
    </w:tblGrid>
    <w:tr w:rsidR="00120CBD" w:rsidRPr="00650E39" w:rsidTr="005E2749">
      <w:trPr>
        <w:cantSplit/>
        <w:trHeight w:val="350"/>
      </w:trPr>
      <w:tc>
        <w:tcPr>
          <w:tcW w:w="9678" w:type="dxa"/>
          <w:gridSpan w:val="3"/>
        </w:tcPr>
        <w:p w:rsidR="00120CBD" w:rsidRPr="00650E39" w:rsidRDefault="00120CBD" w:rsidP="00001D0D">
          <w:pPr>
            <w:pStyle w:val="Header"/>
            <w:jc w:val="center"/>
            <w:rPr>
              <w:rFonts w:ascii="Times New Roman" w:hAnsi="Times New Roman" w:cs="Times New Roman"/>
              <w:b/>
              <w:sz w:val="25"/>
            </w:rPr>
          </w:pPr>
          <w:r w:rsidRPr="00650E39">
            <w:rPr>
              <w:rFonts w:ascii="Times New Roman" w:hAnsi="Times New Roman" w:cs="Times New Roman"/>
              <w:b/>
              <w:snapToGrid w:val="0"/>
              <w:sz w:val="25"/>
            </w:rPr>
            <w:tab/>
            <w:t>CO</w:t>
          </w:r>
          <w:r w:rsidRPr="00650E39">
            <w:rPr>
              <w:rFonts w:ascii="Times New Roman" w:hAnsi="Times New Roman" w:cs="Times New Roman"/>
              <w:b/>
              <w:sz w:val="25"/>
            </w:rPr>
            <w:t>ACH REHABILITATION WORK SHOP, NISHATPURA, BHOPAL – 10</w:t>
          </w:r>
        </w:p>
      </w:tc>
    </w:tr>
    <w:tr w:rsidR="00120CBD" w:rsidRPr="00650E39" w:rsidTr="005E2749">
      <w:trPr>
        <w:trHeight w:val="422"/>
      </w:trPr>
      <w:tc>
        <w:tcPr>
          <w:tcW w:w="3494" w:type="dxa"/>
        </w:tcPr>
        <w:p w:rsidR="00120CBD" w:rsidRPr="00650E39" w:rsidRDefault="00120CBD" w:rsidP="00001D0D">
          <w:pPr>
            <w:pStyle w:val="Header"/>
            <w:jc w:val="center"/>
            <w:rPr>
              <w:rFonts w:ascii="Times New Roman" w:hAnsi="Times New Roman" w:cs="Times New Roman"/>
              <w:b/>
              <w:sz w:val="25"/>
            </w:rPr>
          </w:pPr>
          <w:r w:rsidRPr="00650E39">
            <w:rPr>
              <w:rFonts w:ascii="Times New Roman" w:hAnsi="Times New Roman" w:cs="Times New Roman"/>
              <w:b/>
              <w:sz w:val="25"/>
            </w:rPr>
            <w:t>Document: Duty List.</w:t>
          </w:r>
        </w:p>
      </w:tc>
      <w:tc>
        <w:tcPr>
          <w:tcW w:w="3207" w:type="dxa"/>
        </w:tcPr>
        <w:p w:rsidR="00120CBD" w:rsidRPr="00650E39" w:rsidRDefault="00120CBD" w:rsidP="00E51CE1">
          <w:pPr>
            <w:pStyle w:val="Header"/>
            <w:jc w:val="center"/>
            <w:rPr>
              <w:rFonts w:ascii="Times New Roman" w:hAnsi="Times New Roman" w:cs="Times New Roman"/>
              <w:b/>
              <w:sz w:val="25"/>
            </w:rPr>
          </w:pPr>
          <w:r w:rsidRPr="00650E39">
            <w:rPr>
              <w:rFonts w:ascii="Times New Roman" w:hAnsi="Times New Roman" w:cs="Times New Roman"/>
              <w:b/>
              <w:sz w:val="25"/>
            </w:rPr>
            <w:t>Revision No.: 0</w:t>
          </w:r>
          <w:r w:rsidR="00E51CE1">
            <w:rPr>
              <w:rFonts w:ascii="Times New Roman" w:hAnsi="Times New Roman" w:cs="Times New Roman"/>
              <w:b/>
              <w:sz w:val="25"/>
            </w:rPr>
            <w:t>4</w:t>
          </w:r>
        </w:p>
      </w:tc>
      <w:tc>
        <w:tcPr>
          <w:tcW w:w="2977" w:type="dxa"/>
        </w:tcPr>
        <w:p w:rsidR="00120CBD" w:rsidRPr="00650E39" w:rsidRDefault="00120CBD" w:rsidP="00001D0D">
          <w:pPr>
            <w:pStyle w:val="Header"/>
            <w:jc w:val="center"/>
            <w:rPr>
              <w:rFonts w:ascii="Times New Roman" w:hAnsi="Times New Roman" w:cs="Times New Roman"/>
              <w:b/>
              <w:sz w:val="25"/>
            </w:rPr>
          </w:pPr>
          <w:r w:rsidRPr="00650E39">
            <w:rPr>
              <w:rFonts w:ascii="Times New Roman" w:hAnsi="Times New Roman" w:cs="Times New Roman"/>
              <w:b/>
              <w:sz w:val="25"/>
            </w:rPr>
            <w:t xml:space="preserve">Page No.: </w:t>
          </w:r>
          <w:r w:rsidRPr="00650E39">
            <w:rPr>
              <w:rFonts w:ascii="Times New Roman" w:hAnsi="Times New Roman" w:cs="Times New Roman"/>
              <w:b/>
              <w:snapToGrid w:val="0"/>
              <w:sz w:val="25"/>
            </w:rPr>
            <w:t xml:space="preserve">Page </w:t>
          </w:r>
          <w:r w:rsidR="00E503CB" w:rsidRPr="00650E39">
            <w:rPr>
              <w:rFonts w:ascii="Times New Roman" w:hAnsi="Times New Roman" w:cs="Times New Roman"/>
              <w:b/>
              <w:snapToGrid w:val="0"/>
              <w:sz w:val="25"/>
            </w:rPr>
            <w:fldChar w:fldCharType="begin"/>
          </w:r>
          <w:r w:rsidRPr="00650E39">
            <w:rPr>
              <w:rFonts w:ascii="Times New Roman" w:hAnsi="Times New Roman" w:cs="Times New Roman"/>
              <w:b/>
              <w:snapToGrid w:val="0"/>
              <w:sz w:val="25"/>
            </w:rPr>
            <w:instrText xml:space="preserve"> PAGE </w:instrText>
          </w:r>
          <w:r w:rsidR="00E503CB" w:rsidRPr="00650E39">
            <w:rPr>
              <w:rFonts w:ascii="Times New Roman" w:hAnsi="Times New Roman" w:cs="Times New Roman"/>
              <w:b/>
              <w:snapToGrid w:val="0"/>
              <w:sz w:val="25"/>
            </w:rPr>
            <w:fldChar w:fldCharType="separate"/>
          </w:r>
          <w:r w:rsidR="00CD16C9">
            <w:rPr>
              <w:rFonts w:ascii="Times New Roman" w:hAnsi="Times New Roman" w:cs="Times New Roman"/>
              <w:b/>
              <w:noProof/>
              <w:snapToGrid w:val="0"/>
              <w:sz w:val="25"/>
            </w:rPr>
            <w:t>2</w:t>
          </w:r>
          <w:r w:rsidR="00E503CB" w:rsidRPr="00650E39">
            <w:rPr>
              <w:rFonts w:ascii="Times New Roman" w:hAnsi="Times New Roman" w:cs="Times New Roman"/>
              <w:b/>
              <w:snapToGrid w:val="0"/>
              <w:sz w:val="25"/>
            </w:rPr>
            <w:fldChar w:fldCharType="end"/>
          </w:r>
          <w:r w:rsidRPr="00650E39">
            <w:rPr>
              <w:rFonts w:ascii="Times New Roman" w:hAnsi="Times New Roman" w:cs="Times New Roman"/>
              <w:b/>
              <w:snapToGrid w:val="0"/>
              <w:sz w:val="25"/>
            </w:rPr>
            <w:t xml:space="preserve"> of </w:t>
          </w:r>
          <w:r w:rsidR="00E503CB" w:rsidRPr="00650E39">
            <w:rPr>
              <w:rFonts w:ascii="Times New Roman" w:hAnsi="Times New Roman" w:cs="Times New Roman"/>
              <w:b/>
              <w:snapToGrid w:val="0"/>
              <w:sz w:val="25"/>
            </w:rPr>
            <w:fldChar w:fldCharType="begin"/>
          </w:r>
          <w:r w:rsidRPr="00650E39">
            <w:rPr>
              <w:rFonts w:ascii="Times New Roman" w:hAnsi="Times New Roman" w:cs="Times New Roman"/>
              <w:b/>
              <w:snapToGrid w:val="0"/>
              <w:sz w:val="25"/>
            </w:rPr>
            <w:instrText xml:space="preserve"> NUMPAGES </w:instrText>
          </w:r>
          <w:r w:rsidR="00E503CB" w:rsidRPr="00650E39">
            <w:rPr>
              <w:rFonts w:ascii="Times New Roman" w:hAnsi="Times New Roman" w:cs="Times New Roman"/>
              <w:b/>
              <w:snapToGrid w:val="0"/>
              <w:sz w:val="25"/>
            </w:rPr>
            <w:fldChar w:fldCharType="separate"/>
          </w:r>
          <w:r w:rsidR="00CD16C9">
            <w:rPr>
              <w:rFonts w:ascii="Times New Roman" w:hAnsi="Times New Roman" w:cs="Times New Roman"/>
              <w:b/>
              <w:noProof/>
              <w:snapToGrid w:val="0"/>
              <w:sz w:val="25"/>
            </w:rPr>
            <w:t>2</w:t>
          </w:r>
          <w:r w:rsidR="00E503CB" w:rsidRPr="00650E39">
            <w:rPr>
              <w:rFonts w:ascii="Times New Roman" w:hAnsi="Times New Roman" w:cs="Times New Roman"/>
              <w:b/>
              <w:snapToGrid w:val="0"/>
              <w:sz w:val="25"/>
            </w:rPr>
            <w:fldChar w:fldCharType="end"/>
          </w:r>
        </w:p>
      </w:tc>
    </w:tr>
    <w:tr w:rsidR="00120CBD" w:rsidRPr="00650E39" w:rsidTr="005E2749">
      <w:trPr>
        <w:cantSplit/>
        <w:trHeight w:val="458"/>
      </w:trPr>
      <w:tc>
        <w:tcPr>
          <w:tcW w:w="9678" w:type="dxa"/>
          <w:gridSpan w:val="3"/>
        </w:tcPr>
        <w:p w:rsidR="00120CBD" w:rsidRPr="00650E39" w:rsidRDefault="00120CBD" w:rsidP="00001D0D">
          <w:pPr>
            <w:pStyle w:val="BodyText3"/>
            <w:jc w:val="both"/>
            <w:rPr>
              <w:b/>
              <w:sz w:val="25"/>
            </w:rPr>
          </w:pPr>
          <w:r w:rsidRPr="000D261F">
            <w:rPr>
              <w:b/>
              <w:sz w:val="28"/>
              <w:szCs w:val="22"/>
            </w:rPr>
            <w:t>Title: Duty list of IED Supervisors.</w:t>
          </w:r>
        </w:p>
      </w:tc>
    </w:tr>
  </w:tbl>
  <w:p w:rsidR="00120CBD" w:rsidRPr="00650E39" w:rsidRDefault="00120CBD">
    <w:pPr>
      <w:pStyle w:val="Head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F12427"/>
    <w:multiLevelType w:val="hybridMultilevel"/>
    <w:tmpl w:val="4970BC8E"/>
    <w:lvl w:ilvl="0" w:tplc="D0223F8C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D4060AC"/>
    <w:multiLevelType w:val="hybridMultilevel"/>
    <w:tmpl w:val="03645C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BD18D9"/>
    <w:multiLevelType w:val="hybridMultilevel"/>
    <w:tmpl w:val="BF4092D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460B6038"/>
    <w:multiLevelType w:val="hybridMultilevel"/>
    <w:tmpl w:val="254AE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E64D1"/>
    <w:rsid w:val="000116AA"/>
    <w:rsid w:val="00043394"/>
    <w:rsid w:val="00083C5C"/>
    <w:rsid w:val="000B3A21"/>
    <w:rsid w:val="000D261F"/>
    <w:rsid w:val="000E4765"/>
    <w:rsid w:val="00120CBD"/>
    <w:rsid w:val="001B0863"/>
    <w:rsid w:val="00256B4A"/>
    <w:rsid w:val="002E2EDD"/>
    <w:rsid w:val="003A3D1A"/>
    <w:rsid w:val="003F57DE"/>
    <w:rsid w:val="003F7845"/>
    <w:rsid w:val="00510D25"/>
    <w:rsid w:val="005B5B54"/>
    <w:rsid w:val="005D1EA2"/>
    <w:rsid w:val="005E2749"/>
    <w:rsid w:val="006315CD"/>
    <w:rsid w:val="00650E39"/>
    <w:rsid w:val="0087362E"/>
    <w:rsid w:val="00AD031F"/>
    <w:rsid w:val="00B307C9"/>
    <w:rsid w:val="00B37A1C"/>
    <w:rsid w:val="00BE64D1"/>
    <w:rsid w:val="00C72D0D"/>
    <w:rsid w:val="00CA4D99"/>
    <w:rsid w:val="00CD16C9"/>
    <w:rsid w:val="00CF1540"/>
    <w:rsid w:val="00D13C6A"/>
    <w:rsid w:val="00D20632"/>
    <w:rsid w:val="00D4708C"/>
    <w:rsid w:val="00DF0442"/>
    <w:rsid w:val="00E503CB"/>
    <w:rsid w:val="00E51CE1"/>
    <w:rsid w:val="00E72F43"/>
    <w:rsid w:val="00E90ED2"/>
    <w:rsid w:val="00F72BA5"/>
    <w:rsid w:val="00FA5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B03"/>
    <w:rPr>
      <w:rFonts w:cs="Mangal"/>
    </w:rPr>
  </w:style>
  <w:style w:type="paragraph" w:styleId="Heading1">
    <w:name w:val="heading 1"/>
    <w:basedOn w:val="Normal"/>
    <w:next w:val="Normal"/>
    <w:link w:val="Heading1Char"/>
    <w:qFormat/>
    <w:rsid w:val="00BE64D1"/>
    <w:pPr>
      <w:keepNext/>
      <w:spacing w:after="0" w:line="240" w:lineRule="auto"/>
      <w:jc w:val="center"/>
      <w:outlineLvl w:val="0"/>
    </w:pPr>
    <w:rPr>
      <w:rFonts w:ascii="Comic Sans MS" w:eastAsia="Times New Roman" w:hAnsi="Comic Sans MS" w:cs="Times New Roman"/>
      <w:sz w:val="28"/>
      <w:szCs w:val="24"/>
      <w:u w:val="single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E64D1"/>
    <w:rPr>
      <w:rFonts w:ascii="Comic Sans MS" w:eastAsia="Times New Roman" w:hAnsi="Comic Sans MS" w:cs="Times New Roman"/>
      <w:sz w:val="28"/>
      <w:szCs w:val="24"/>
      <w:u w:val="single"/>
      <w:lang w:bidi="ar-SA"/>
    </w:rPr>
  </w:style>
  <w:style w:type="paragraph" w:styleId="ListParagraph">
    <w:name w:val="List Paragraph"/>
    <w:basedOn w:val="Normal"/>
    <w:uiPriority w:val="34"/>
    <w:qFormat/>
    <w:rsid w:val="00BE64D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120C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20CBD"/>
    <w:rPr>
      <w:rFonts w:cs="Mangal"/>
    </w:rPr>
  </w:style>
  <w:style w:type="paragraph" w:styleId="Footer">
    <w:name w:val="footer"/>
    <w:basedOn w:val="Normal"/>
    <w:link w:val="FooterChar"/>
    <w:unhideWhenUsed/>
    <w:rsid w:val="00120C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20CBD"/>
    <w:rPr>
      <w:rFonts w:cs="Mangal"/>
    </w:rPr>
  </w:style>
  <w:style w:type="paragraph" w:styleId="BodyText3">
    <w:name w:val="Body Text 3"/>
    <w:basedOn w:val="Normal"/>
    <w:link w:val="BodyText3Char"/>
    <w:rsid w:val="00120CBD"/>
    <w:pPr>
      <w:spacing w:after="0" w:line="240" w:lineRule="auto"/>
    </w:pPr>
    <w:rPr>
      <w:rFonts w:ascii="Times New Roman" w:eastAsia="Times New Roman" w:hAnsi="Times New Roman" w:cs="Times New Roman"/>
      <w:sz w:val="24"/>
      <w:lang w:bidi="ar-SA"/>
    </w:rPr>
  </w:style>
  <w:style w:type="character" w:customStyle="1" w:styleId="BodyText3Char">
    <w:name w:val="Body Text 3 Char"/>
    <w:basedOn w:val="DefaultParagraphFont"/>
    <w:link w:val="BodyText3"/>
    <w:rsid w:val="00120CBD"/>
    <w:rPr>
      <w:rFonts w:ascii="Times New Roman" w:eastAsia="Times New Roman" w:hAnsi="Times New Roman" w:cs="Times New Roman"/>
      <w:sz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5BC80-3BAF-497D-8F93-1676520FB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LENOVO-1</dc:creator>
  <cp:keywords/>
  <dc:description/>
  <cp:lastModifiedBy>HP</cp:lastModifiedBy>
  <cp:revision>36</cp:revision>
  <cp:lastPrinted>2023-10-11T07:50:00Z</cp:lastPrinted>
  <dcterms:created xsi:type="dcterms:W3CDTF">2022-08-02T10:38:00Z</dcterms:created>
  <dcterms:modified xsi:type="dcterms:W3CDTF">2023-10-11T07:51:00Z</dcterms:modified>
</cp:coreProperties>
</file>